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DEA" w:rsidRDefault="00D940EE">
      <w:pPr>
        <w:pStyle w:val="a4"/>
        <w:spacing w:line="168" w:lineRule="auto"/>
      </w:pPr>
      <w:bookmarkStart w:id="0" w:name="_GoBack"/>
      <w:bookmarkEnd w:id="0"/>
      <w:r>
        <w:t>台南應用科技大學音樂系七年一貫</w:t>
      </w:r>
      <w:proofErr w:type="gramStart"/>
      <w:r>
        <w:t>制轉組要點</w:t>
      </w:r>
      <w:proofErr w:type="gramEnd"/>
    </w:p>
    <w:p w:rsidR="00074DEA" w:rsidRDefault="00074DEA">
      <w:pPr>
        <w:pStyle w:val="a3"/>
        <w:spacing w:before="4"/>
        <w:rPr>
          <w:rFonts w:ascii="WenQuanYi Zen Hei Mono"/>
          <w:sz w:val="20"/>
        </w:rPr>
      </w:pPr>
    </w:p>
    <w:tbl>
      <w:tblPr>
        <w:tblStyle w:val="TableNormal"/>
        <w:tblW w:w="0" w:type="auto"/>
        <w:tblInd w:w="4681" w:type="dxa"/>
        <w:tblLayout w:type="fixed"/>
        <w:tblLook w:val="01E0" w:firstRow="1" w:lastRow="1" w:firstColumn="1" w:lastColumn="1" w:noHBand="0" w:noVBand="0"/>
      </w:tblPr>
      <w:tblGrid>
        <w:gridCol w:w="4107"/>
      </w:tblGrid>
      <w:tr w:rsidR="00074DEA">
        <w:trPr>
          <w:trHeight w:val="230"/>
        </w:trPr>
        <w:tc>
          <w:tcPr>
            <w:tcW w:w="4107" w:type="dxa"/>
          </w:tcPr>
          <w:p w:rsidR="00074DEA" w:rsidRDefault="00D940E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 xml:space="preserve">94 </w:t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6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8 </w:t>
            </w:r>
            <w:r>
              <w:rPr>
                <w:sz w:val="20"/>
              </w:rPr>
              <w:t>日系</w:t>
            </w:r>
            <w:proofErr w:type="gramStart"/>
            <w:r>
              <w:rPr>
                <w:sz w:val="20"/>
              </w:rPr>
              <w:t>務</w:t>
            </w:r>
            <w:proofErr w:type="gramEnd"/>
            <w:r>
              <w:rPr>
                <w:sz w:val="20"/>
              </w:rPr>
              <w:t>會議通過</w:t>
            </w:r>
          </w:p>
        </w:tc>
      </w:tr>
      <w:tr w:rsidR="00074DEA">
        <w:trPr>
          <w:trHeight w:val="259"/>
        </w:trPr>
        <w:tc>
          <w:tcPr>
            <w:tcW w:w="4107" w:type="dxa"/>
          </w:tcPr>
          <w:p w:rsidR="00074DEA" w:rsidRDefault="00D940EE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98 </w:t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6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17 </w:t>
            </w:r>
            <w:r>
              <w:rPr>
                <w:sz w:val="20"/>
              </w:rPr>
              <w:t>日系</w:t>
            </w:r>
            <w:proofErr w:type="gramStart"/>
            <w:r>
              <w:rPr>
                <w:sz w:val="20"/>
              </w:rPr>
              <w:t>務</w:t>
            </w:r>
            <w:proofErr w:type="gramEnd"/>
            <w:r>
              <w:rPr>
                <w:sz w:val="20"/>
              </w:rPr>
              <w:t>會議修正通過</w:t>
            </w:r>
          </w:p>
        </w:tc>
      </w:tr>
      <w:tr w:rsidR="00074DEA">
        <w:trPr>
          <w:trHeight w:val="259"/>
        </w:trPr>
        <w:tc>
          <w:tcPr>
            <w:tcW w:w="4107" w:type="dxa"/>
          </w:tcPr>
          <w:p w:rsidR="00074DEA" w:rsidRDefault="00D940E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99 </w:t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09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23 </w:t>
            </w:r>
            <w:r>
              <w:rPr>
                <w:sz w:val="20"/>
              </w:rPr>
              <w:t>日教育部</w:t>
            </w:r>
          </w:p>
        </w:tc>
      </w:tr>
      <w:tr w:rsidR="00074DEA">
        <w:trPr>
          <w:trHeight w:val="259"/>
        </w:trPr>
        <w:tc>
          <w:tcPr>
            <w:tcW w:w="4107" w:type="dxa"/>
          </w:tcPr>
          <w:p w:rsidR="00074DEA" w:rsidRDefault="00D940EE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台技</w:t>
            </w:r>
            <w:proofErr w:type="gramEnd"/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一</w:t>
            </w:r>
            <w:proofErr w:type="gramEnd"/>
            <w:r>
              <w:rPr>
                <w:sz w:val="20"/>
              </w:rPr>
              <w:t>)</w:t>
            </w:r>
            <w:r>
              <w:rPr>
                <w:sz w:val="20"/>
              </w:rPr>
              <w:t>字第</w:t>
            </w:r>
            <w:r>
              <w:rPr>
                <w:sz w:val="20"/>
              </w:rPr>
              <w:t xml:space="preserve"> 0990160764-A </w:t>
            </w:r>
            <w:r>
              <w:rPr>
                <w:sz w:val="20"/>
              </w:rPr>
              <w:t>號函核定更名</w:t>
            </w:r>
          </w:p>
        </w:tc>
      </w:tr>
      <w:tr w:rsidR="00074DEA">
        <w:trPr>
          <w:trHeight w:val="230"/>
        </w:trPr>
        <w:tc>
          <w:tcPr>
            <w:tcW w:w="4107" w:type="dxa"/>
          </w:tcPr>
          <w:p w:rsidR="00074DEA" w:rsidRDefault="00D940E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103 </w:t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10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01 </w:t>
            </w:r>
            <w:r>
              <w:rPr>
                <w:sz w:val="20"/>
              </w:rPr>
              <w:t>日系</w:t>
            </w:r>
            <w:proofErr w:type="gramStart"/>
            <w:r>
              <w:rPr>
                <w:sz w:val="20"/>
              </w:rPr>
              <w:t>務</w:t>
            </w:r>
            <w:proofErr w:type="gramEnd"/>
            <w:r>
              <w:rPr>
                <w:sz w:val="20"/>
              </w:rPr>
              <w:t>會議修正通過</w:t>
            </w:r>
          </w:p>
        </w:tc>
      </w:tr>
    </w:tbl>
    <w:p w:rsidR="00074DEA" w:rsidRDefault="00074DEA">
      <w:pPr>
        <w:pStyle w:val="a3"/>
        <w:rPr>
          <w:rFonts w:ascii="WenQuanYi Zen Hei Mono"/>
          <w:sz w:val="20"/>
        </w:rPr>
      </w:pPr>
    </w:p>
    <w:p w:rsidR="00074DEA" w:rsidRDefault="00074DEA">
      <w:pPr>
        <w:pStyle w:val="a3"/>
        <w:spacing w:before="10"/>
        <w:rPr>
          <w:rFonts w:ascii="WenQuanYi Zen Hei Mono"/>
          <w:sz w:val="18"/>
        </w:rPr>
      </w:pPr>
    </w:p>
    <w:p w:rsidR="00074DEA" w:rsidRDefault="00D940EE">
      <w:pPr>
        <w:pStyle w:val="a3"/>
        <w:spacing w:before="40" w:line="170" w:lineRule="auto"/>
        <w:ind w:left="600" w:right="257" w:hanging="481"/>
      </w:pPr>
      <w:r>
        <w:t>一、本系為使學生所學符合個人志趣，依據台南應用科技大學學生轉系（組）辦法，訂定本辦法。</w:t>
      </w:r>
    </w:p>
    <w:p w:rsidR="00074DEA" w:rsidRDefault="00074DEA">
      <w:pPr>
        <w:pStyle w:val="a3"/>
        <w:rPr>
          <w:sz w:val="12"/>
        </w:rPr>
      </w:pPr>
    </w:p>
    <w:p w:rsidR="00074DEA" w:rsidRDefault="00D940EE">
      <w:pPr>
        <w:pStyle w:val="a3"/>
        <w:ind w:left="119"/>
      </w:pPr>
      <w:r>
        <w:t>二、</w:t>
      </w:r>
      <w:proofErr w:type="gramStart"/>
      <w:r>
        <w:t>轉組申請</w:t>
      </w:r>
      <w:proofErr w:type="gramEnd"/>
      <w:r>
        <w:t>以七年一貫制</w:t>
      </w:r>
      <w:r>
        <w:rPr>
          <w:u w:val="single"/>
        </w:rPr>
        <w:t>前五學期</w:t>
      </w:r>
      <w:r>
        <w:t>在學學生為限，若有特例，得提出申請。</w:t>
      </w:r>
    </w:p>
    <w:p w:rsidR="00074DEA" w:rsidRDefault="00074DEA">
      <w:pPr>
        <w:pStyle w:val="a3"/>
        <w:spacing w:before="20"/>
        <w:rPr>
          <w:sz w:val="12"/>
        </w:rPr>
      </w:pPr>
    </w:p>
    <w:p w:rsidR="00074DEA" w:rsidRDefault="00D940EE">
      <w:pPr>
        <w:pStyle w:val="a3"/>
        <w:spacing w:before="40" w:line="170" w:lineRule="auto"/>
        <w:ind w:left="600" w:right="362" w:hanging="481"/>
      </w:pPr>
      <w:r>
        <w:t>三、學生</w:t>
      </w:r>
      <w:proofErr w:type="gramStart"/>
      <w:r>
        <w:t>轉組限考</w:t>
      </w:r>
      <w:proofErr w:type="gramEnd"/>
      <w:r>
        <w:t>一次，並</w:t>
      </w:r>
      <w:proofErr w:type="gramStart"/>
      <w:r>
        <w:t>限填一個</w:t>
      </w:r>
      <w:proofErr w:type="gramEnd"/>
      <w:r>
        <w:t>志願，轉入後須修滿轉入組別</w:t>
      </w:r>
      <w:proofErr w:type="gramStart"/>
      <w:r>
        <w:t>之</w:t>
      </w:r>
      <w:proofErr w:type="gramEnd"/>
      <w:r>
        <w:t>科目及</w:t>
      </w:r>
      <w:proofErr w:type="gramStart"/>
      <w:r>
        <w:t>學分數方得</w:t>
      </w:r>
      <w:proofErr w:type="gramEnd"/>
      <w:r>
        <w:t>畢業。</w:t>
      </w:r>
    </w:p>
    <w:p w:rsidR="00074DEA" w:rsidRDefault="00074DEA">
      <w:pPr>
        <w:pStyle w:val="a3"/>
        <w:rPr>
          <w:sz w:val="12"/>
        </w:rPr>
      </w:pPr>
    </w:p>
    <w:p w:rsidR="00074DEA" w:rsidRDefault="00D940EE">
      <w:pPr>
        <w:pStyle w:val="a3"/>
        <w:ind w:left="119"/>
      </w:pPr>
      <w:r>
        <w:t>四、</w:t>
      </w:r>
      <w:proofErr w:type="gramStart"/>
      <w:r>
        <w:t>轉組申請</w:t>
      </w:r>
      <w:proofErr w:type="gramEnd"/>
      <w:r>
        <w:t>於每學期末受理，並於受理申請日期前二</w:t>
      </w:r>
      <w:proofErr w:type="gramStart"/>
      <w:r>
        <w:t>週</w:t>
      </w:r>
      <w:proofErr w:type="gramEnd"/>
      <w:r>
        <w:t>公佈。</w:t>
      </w:r>
    </w:p>
    <w:p w:rsidR="00074DEA" w:rsidRDefault="00D940EE">
      <w:pPr>
        <w:pStyle w:val="a3"/>
        <w:spacing w:before="212"/>
        <w:ind w:left="119"/>
      </w:pPr>
      <w:r>
        <w:t>五、凡</w:t>
      </w:r>
      <w:proofErr w:type="gramStart"/>
      <w:r>
        <w:t>申請轉組學生</w:t>
      </w:r>
      <w:proofErr w:type="gramEnd"/>
      <w:r>
        <w:t>應於規定時間內向音樂系領取申請表辦理，逾期概不受理。</w:t>
      </w:r>
    </w:p>
    <w:p w:rsidR="00074DEA" w:rsidRDefault="00074DEA">
      <w:pPr>
        <w:pStyle w:val="a3"/>
        <w:spacing w:before="17"/>
        <w:rPr>
          <w:sz w:val="14"/>
        </w:rPr>
      </w:pPr>
    </w:p>
    <w:p w:rsidR="00074DEA" w:rsidRDefault="00D940EE">
      <w:pPr>
        <w:pStyle w:val="a3"/>
        <w:spacing w:line="170" w:lineRule="auto"/>
        <w:ind w:left="600" w:right="259" w:hanging="481"/>
        <w:jc w:val="both"/>
      </w:pPr>
      <w:r>
        <w:t>六、</w:t>
      </w:r>
      <w:proofErr w:type="gramStart"/>
      <w:r>
        <w:t>轉組考試</w:t>
      </w:r>
      <w:proofErr w:type="gramEnd"/>
      <w:r>
        <w:t>之科目為主修，內容為擬轉入年級、組別</w:t>
      </w:r>
      <w:proofErr w:type="gramStart"/>
      <w:r>
        <w:t>之</w:t>
      </w:r>
      <w:proofErr w:type="gramEnd"/>
      <w:r>
        <w:t>術科會考規定項目，並</w:t>
      </w:r>
      <w:r>
        <w:rPr>
          <w:spacing w:val="-6"/>
        </w:rPr>
        <w:t>與術科會考同時舉行，會考分數須達</w:t>
      </w:r>
      <w:r>
        <w:rPr>
          <w:spacing w:val="-6"/>
        </w:rPr>
        <w:t xml:space="preserve"> </w:t>
      </w:r>
      <w:r>
        <w:t>80</w:t>
      </w:r>
      <w:r>
        <w:rPr>
          <w:spacing w:val="-10"/>
        </w:rPr>
        <w:t xml:space="preserve"> </w:t>
      </w:r>
      <w:r>
        <w:rPr>
          <w:spacing w:val="-10"/>
        </w:rPr>
        <w:t>分始</w:t>
      </w:r>
      <w:proofErr w:type="gramStart"/>
      <w:r>
        <w:rPr>
          <w:spacing w:val="-10"/>
        </w:rPr>
        <w:t>通過轉組考試【</w:t>
      </w:r>
      <w:proofErr w:type="gramEnd"/>
      <w:r>
        <w:rPr>
          <w:spacing w:val="-10"/>
        </w:rPr>
        <w:t>一年級上學期比</w:t>
      </w:r>
      <w:r>
        <w:t>照該學年入學考試術科規定項目</w:t>
      </w:r>
      <w:r>
        <w:t>(</w:t>
      </w:r>
      <w:r>
        <w:t>免指定曲</w:t>
      </w:r>
      <w:r>
        <w:t>)</w:t>
      </w:r>
      <w:r>
        <w:t>。】</w:t>
      </w:r>
    </w:p>
    <w:p w:rsidR="00074DEA" w:rsidRDefault="00074DEA">
      <w:pPr>
        <w:pStyle w:val="a3"/>
        <w:spacing w:before="21"/>
        <w:rPr>
          <w:sz w:val="11"/>
        </w:rPr>
      </w:pPr>
    </w:p>
    <w:p w:rsidR="00074DEA" w:rsidRDefault="00D940EE">
      <w:pPr>
        <w:pStyle w:val="a3"/>
        <w:spacing w:line="340" w:lineRule="auto"/>
        <w:ind w:left="119" w:right="1801"/>
      </w:pPr>
      <w:r>
        <w:t>七、本要點未盡事宜，悉依本校大學部學生轉系辦法之規定辦理。八、本要點經系</w:t>
      </w:r>
      <w:proofErr w:type="gramStart"/>
      <w:r>
        <w:t>務</w:t>
      </w:r>
      <w:proofErr w:type="gramEnd"/>
      <w:r>
        <w:t>會議通過，陳請校長核定後實施，</w:t>
      </w:r>
      <w:r>
        <w:t>修正時亦同。</w:t>
      </w:r>
    </w:p>
    <w:sectPr w:rsidR="00074DEA">
      <w:type w:val="continuous"/>
      <w:pgSz w:w="11910" w:h="16840"/>
      <w:pgMar w:top="1080" w:right="1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WenQuanYi Zen Hei Mono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EA"/>
    <w:rsid w:val="00074DEA"/>
    <w:rsid w:val="00D9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E470B1-2538-41E6-8DE1-3205656B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Bold" w:eastAsia="Noto Sans Mono CJK JP Bold" w:hAnsi="Noto Sans Mono CJK JP Bold" w:cs="Noto Sans Mono CJK JP Bold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2934" w:right="2689" w:hanging="385"/>
    </w:pPr>
    <w:rPr>
      <w:rFonts w:ascii="WenQuanYi Zen Hei Mono" w:eastAsia="WenQuanYi Zen Hei Mono" w:hAnsi="WenQuanYi Zen Hei Mono" w:cs="WenQuanYi Zen Hei Mono"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9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</dc:creator>
  <cp:lastModifiedBy>user</cp:lastModifiedBy>
  <cp:revision>2</cp:revision>
  <dcterms:created xsi:type="dcterms:W3CDTF">2020-10-12T16:48:00Z</dcterms:created>
  <dcterms:modified xsi:type="dcterms:W3CDTF">2020-10-12T16:48:00Z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