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4AB" w:rsidRPr="004A0CB7" w:rsidRDefault="00B65B92" w:rsidP="00CD6E37">
      <w:pPr>
        <w:snapToGrid w:val="0"/>
        <w:spacing w:beforeLines="50" w:before="180"/>
        <w:jc w:val="center"/>
        <w:rPr>
          <w:rFonts w:eastAsia="標楷體"/>
          <w:bCs/>
          <w:color w:val="000000"/>
          <w:sz w:val="36"/>
          <w:szCs w:val="36"/>
        </w:rPr>
      </w:pPr>
      <w:r w:rsidRPr="004A0CB7">
        <w:rPr>
          <w:rFonts w:eastAsia="標楷體"/>
          <w:bCs/>
          <w:color w:val="000000"/>
          <w:sz w:val="36"/>
          <w:szCs w:val="36"/>
        </w:rPr>
        <w:t>台南</w:t>
      </w:r>
      <w:r w:rsidR="00F804AB" w:rsidRPr="004A0CB7">
        <w:rPr>
          <w:rFonts w:eastAsia="標楷體"/>
          <w:bCs/>
          <w:color w:val="000000"/>
          <w:sz w:val="36"/>
          <w:szCs w:val="36"/>
        </w:rPr>
        <w:t>應用</w:t>
      </w:r>
      <w:r w:rsidRPr="004A0CB7">
        <w:rPr>
          <w:rFonts w:eastAsia="標楷體"/>
          <w:bCs/>
          <w:color w:val="000000"/>
          <w:sz w:val="36"/>
          <w:szCs w:val="36"/>
        </w:rPr>
        <w:t>科技大學</w:t>
      </w:r>
    </w:p>
    <w:p w:rsidR="00B65B92" w:rsidRPr="004A0CB7" w:rsidRDefault="00B65B92" w:rsidP="00CD6E37">
      <w:pPr>
        <w:snapToGrid w:val="0"/>
        <w:spacing w:beforeLines="50" w:before="180"/>
        <w:jc w:val="center"/>
        <w:rPr>
          <w:rFonts w:eastAsia="標楷體"/>
          <w:bCs/>
          <w:color w:val="000000"/>
          <w:sz w:val="36"/>
          <w:szCs w:val="36"/>
        </w:rPr>
      </w:pPr>
      <w:r w:rsidRPr="004A0CB7">
        <w:rPr>
          <w:rFonts w:eastAsia="標楷體"/>
          <w:bCs/>
          <w:color w:val="000000"/>
          <w:sz w:val="36"/>
          <w:szCs w:val="36"/>
        </w:rPr>
        <w:t>音樂系課程委員會設置要點</w:t>
      </w:r>
    </w:p>
    <w:p w:rsidR="00B65B92" w:rsidRPr="004A0CB7" w:rsidRDefault="004E289C" w:rsidP="004E289C">
      <w:pPr>
        <w:tabs>
          <w:tab w:val="left" w:pos="6000"/>
        </w:tabs>
        <w:snapToGrid w:val="0"/>
        <w:ind w:left="1" w:right="768"/>
        <w:rPr>
          <w:rFonts w:eastAsia="標楷體"/>
          <w:spacing w:val="-4"/>
          <w:sz w:val="20"/>
          <w:szCs w:val="20"/>
        </w:rPr>
      </w:pPr>
      <w:r w:rsidRPr="004A0CB7">
        <w:rPr>
          <w:rFonts w:eastAsia="標楷體"/>
          <w:spacing w:val="-4"/>
          <w:sz w:val="20"/>
          <w:szCs w:val="20"/>
        </w:rPr>
        <w:t xml:space="preserve">                  </w:t>
      </w:r>
      <w:r w:rsidR="00F44A88">
        <w:rPr>
          <w:rFonts w:eastAsia="標楷體"/>
          <w:spacing w:val="-4"/>
          <w:sz w:val="20"/>
          <w:szCs w:val="20"/>
        </w:rPr>
        <w:t xml:space="preserve">                               </w:t>
      </w:r>
      <w:r w:rsidRPr="004A0CB7">
        <w:rPr>
          <w:rFonts w:eastAsia="標楷體"/>
          <w:spacing w:val="-4"/>
          <w:sz w:val="20"/>
          <w:szCs w:val="20"/>
        </w:rPr>
        <w:t>民國</w:t>
      </w:r>
      <w:r w:rsidR="00B65B92" w:rsidRPr="004A0CB7">
        <w:rPr>
          <w:rFonts w:eastAsia="標楷體"/>
          <w:spacing w:val="-4"/>
          <w:sz w:val="20"/>
          <w:szCs w:val="20"/>
        </w:rPr>
        <w:t>96</w:t>
      </w:r>
      <w:r w:rsidR="00B65B92" w:rsidRPr="004A0CB7">
        <w:rPr>
          <w:rFonts w:eastAsia="標楷體"/>
          <w:spacing w:val="-4"/>
          <w:sz w:val="20"/>
          <w:szCs w:val="20"/>
        </w:rPr>
        <w:t>年</w:t>
      </w:r>
      <w:r w:rsidR="00B65B92" w:rsidRPr="004A0CB7">
        <w:rPr>
          <w:rFonts w:eastAsia="標楷體"/>
          <w:spacing w:val="-4"/>
          <w:sz w:val="20"/>
          <w:szCs w:val="20"/>
        </w:rPr>
        <w:t>11</w:t>
      </w:r>
      <w:r w:rsidR="00B65B92" w:rsidRPr="004A0CB7">
        <w:rPr>
          <w:rFonts w:eastAsia="標楷體"/>
          <w:spacing w:val="-4"/>
          <w:sz w:val="20"/>
          <w:szCs w:val="20"/>
        </w:rPr>
        <w:t>月</w:t>
      </w:r>
      <w:r w:rsidR="00B65B92" w:rsidRPr="004A0CB7">
        <w:rPr>
          <w:rFonts w:eastAsia="標楷體"/>
          <w:spacing w:val="-4"/>
          <w:sz w:val="20"/>
          <w:szCs w:val="20"/>
        </w:rPr>
        <w:t>14</w:t>
      </w:r>
      <w:r w:rsidR="00B65B92" w:rsidRPr="004A0CB7">
        <w:rPr>
          <w:rFonts w:eastAsia="標楷體"/>
          <w:spacing w:val="-4"/>
          <w:sz w:val="20"/>
          <w:szCs w:val="20"/>
        </w:rPr>
        <w:t>日系務會議通過</w:t>
      </w:r>
    </w:p>
    <w:p w:rsidR="00B65B92" w:rsidRPr="004A0CB7" w:rsidRDefault="004E289C" w:rsidP="004E289C">
      <w:pPr>
        <w:tabs>
          <w:tab w:val="left" w:pos="6000"/>
        </w:tabs>
        <w:snapToGrid w:val="0"/>
        <w:ind w:left="1" w:right="192"/>
        <w:rPr>
          <w:rFonts w:eastAsia="標楷體"/>
          <w:spacing w:val="-4"/>
          <w:sz w:val="20"/>
          <w:szCs w:val="20"/>
        </w:rPr>
      </w:pPr>
      <w:r w:rsidRPr="004A0CB7">
        <w:rPr>
          <w:rFonts w:eastAsia="標楷體"/>
          <w:spacing w:val="-4"/>
          <w:sz w:val="20"/>
          <w:szCs w:val="20"/>
        </w:rPr>
        <w:t xml:space="preserve">                  </w:t>
      </w:r>
      <w:r w:rsidR="00F44A88">
        <w:rPr>
          <w:rFonts w:eastAsia="標楷體"/>
          <w:spacing w:val="-4"/>
          <w:sz w:val="20"/>
          <w:szCs w:val="20"/>
        </w:rPr>
        <w:t xml:space="preserve">                               </w:t>
      </w:r>
      <w:r w:rsidRPr="004A0CB7">
        <w:rPr>
          <w:rFonts w:eastAsia="標楷體"/>
          <w:spacing w:val="-4"/>
          <w:sz w:val="20"/>
          <w:szCs w:val="20"/>
        </w:rPr>
        <w:t>民國</w:t>
      </w:r>
      <w:smartTag w:uri="urn:schemas-microsoft-com:office:smarttags" w:element="chsdate">
        <w:smartTagPr>
          <w:attr w:name="Year" w:val="1997"/>
          <w:attr w:name="Month" w:val="01"/>
          <w:attr w:name="Day" w:val="03"/>
          <w:attr w:name="IsLunarDate" w:val="False"/>
          <w:attr w:name="IsROCDate" w:val="False"/>
        </w:smartTagPr>
        <w:r w:rsidR="00B65B92" w:rsidRPr="004A0CB7">
          <w:rPr>
            <w:rFonts w:eastAsia="標楷體"/>
            <w:spacing w:val="-4"/>
            <w:sz w:val="20"/>
            <w:szCs w:val="20"/>
          </w:rPr>
          <w:t>97</w:t>
        </w:r>
        <w:r w:rsidR="00B65B92" w:rsidRPr="004A0CB7">
          <w:rPr>
            <w:rFonts w:eastAsia="標楷體"/>
            <w:spacing w:val="-4"/>
            <w:sz w:val="20"/>
            <w:szCs w:val="20"/>
          </w:rPr>
          <w:t>年</w:t>
        </w:r>
        <w:r w:rsidR="00B65B92" w:rsidRPr="004A0CB7">
          <w:rPr>
            <w:rFonts w:eastAsia="標楷體"/>
            <w:spacing w:val="-4"/>
            <w:sz w:val="20"/>
            <w:szCs w:val="20"/>
          </w:rPr>
          <w:t>01</w:t>
        </w:r>
        <w:r w:rsidR="00B65B92" w:rsidRPr="004A0CB7">
          <w:rPr>
            <w:rFonts w:eastAsia="標楷體"/>
            <w:spacing w:val="-4"/>
            <w:sz w:val="20"/>
            <w:szCs w:val="20"/>
          </w:rPr>
          <w:t>月</w:t>
        </w:r>
        <w:r w:rsidR="00B65B92" w:rsidRPr="004A0CB7">
          <w:rPr>
            <w:rFonts w:eastAsia="標楷體"/>
            <w:spacing w:val="-4"/>
            <w:sz w:val="20"/>
            <w:szCs w:val="20"/>
          </w:rPr>
          <w:t>03</w:t>
        </w:r>
        <w:r w:rsidR="00B65B92" w:rsidRPr="004A0CB7">
          <w:rPr>
            <w:rFonts w:eastAsia="標楷體"/>
            <w:spacing w:val="-4"/>
            <w:sz w:val="20"/>
            <w:szCs w:val="20"/>
          </w:rPr>
          <w:t>日</w:t>
        </w:r>
      </w:smartTag>
      <w:r w:rsidR="00B65B92" w:rsidRPr="004A0CB7">
        <w:rPr>
          <w:rFonts w:eastAsia="標楷體"/>
          <w:spacing w:val="-4"/>
          <w:sz w:val="20"/>
          <w:szCs w:val="20"/>
        </w:rPr>
        <w:t>院課程委員會議通過</w:t>
      </w:r>
    </w:p>
    <w:p w:rsidR="00F804AB" w:rsidRPr="004A0CB7" w:rsidRDefault="004E289C" w:rsidP="004E289C">
      <w:pPr>
        <w:tabs>
          <w:tab w:val="left" w:pos="6000"/>
        </w:tabs>
        <w:snapToGrid w:val="0"/>
        <w:ind w:left="1"/>
        <w:rPr>
          <w:rFonts w:eastAsia="標楷體"/>
          <w:spacing w:val="-4"/>
          <w:sz w:val="20"/>
          <w:szCs w:val="20"/>
        </w:rPr>
      </w:pPr>
      <w:r w:rsidRPr="004A0CB7">
        <w:rPr>
          <w:rFonts w:eastAsia="標楷體"/>
          <w:spacing w:val="-4"/>
          <w:sz w:val="20"/>
          <w:szCs w:val="20"/>
        </w:rPr>
        <w:t xml:space="preserve">                  </w:t>
      </w:r>
      <w:r w:rsidR="00F44A88">
        <w:rPr>
          <w:rFonts w:eastAsia="標楷體"/>
          <w:spacing w:val="-4"/>
          <w:sz w:val="20"/>
          <w:szCs w:val="20"/>
        </w:rPr>
        <w:t xml:space="preserve">                               </w:t>
      </w:r>
      <w:r w:rsidRPr="004A0CB7">
        <w:rPr>
          <w:rFonts w:eastAsia="標楷體"/>
          <w:spacing w:val="-4"/>
          <w:sz w:val="20"/>
          <w:szCs w:val="20"/>
        </w:rPr>
        <w:t>民國</w:t>
      </w:r>
      <w:r w:rsidR="00F804AB" w:rsidRPr="004A0CB7">
        <w:rPr>
          <w:rFonts w:eastAsia="標楷體"/>
          <w:spacing w:val="-4"/>
          <w:sz w:val="20"/>
          <w:szCs w:val="20"/>
        </w:rPr>
        <w:t>99</w:t>
      </w:r>
      <w:r w:rsidR="00F804AB" w:rsidRPr="004A0CB7">
        <w:rPr>
          <w:rFonts w:eastAsia="標楷體"/>
          <w:spacing w:val="-4"/>
          <w:sz w:val="20"/>
          <w:szCs w:val="20"/>
        </w:rPr>
        <w:t>年</w:t>
      </w:r>
      <w:r w:rsidR="006808D6" w:rsidRPr="004A0CB7">
        <w:rPr>
          <w:rFonts w:eastAsia="標楷體"/>
          <w:spacing w:val="-4"/>
          <w:sz w:val="20"/>
          <w:szCs w:val="20"/>
        </w:rPr>
        <w:t>0</w:t>
      </w:r>
      <w:r w:rsidR="00F804AB" w:rsidRPr="004A0CB7">
        <w:rPr>
          <w:rFonts w:eastAsia="標楷體"/>
          <w:spacing w:val="-4"/>
          <w:sz w:val="20"/>
          <w:szCs w:val="20"/>
        </w:rPr>
        <w:t>9</w:t>
      </w:r>
      <w:r w:rsidR="00F804AB" w:rsidRPr="004A0CB7">
        <w:rPr>
          <w:rFonts w:eastAsia="標楷體"/>
          <w:spacing w:val="-4"/>
          <w:sz w:val="20"/>
          <w:szCs w:val="20"/>
        </w:rPr>
        <w:t>月</w:t>
      </w:r>
      <w:r w:rsidR="00F804AB" w:rsidRPr="004A0CB7">
        <w:rPr>
          <w:rFonts w:eastAsia="標楷體"/>
          <w:spacing w:val="-4"/>
          <w:sz w:val="20"/>
          <w:szCs w:val="20"/>
        </w:rPr>
        <w:t>23</w:t>
      </w:r>
      <w:r w:rsidR="00F804AB" w:rsidRPr="004A0CB7">
        <w:rPr>
          <w:rFonts w:eastAsia="標楷體"/>
          <w:spacing w:val="-4"/>
          <w:sz w:val="20"/>
          <w:szCs w:val="20"/>
        </w:rPr>
        <w:t>日教育部</w:t>
      </w:r>
    </w:p>
    <w:p w:rsidR="00F804AB" w:rsidRPr="004A0CB7" w:rsidRDefault="00F804AB" w:rsidP="00F44A88">
      <w:pPr>
        <w:tabs>
          <w:tab w:val="left" w:pos="6000"/>
        </w:tabs>
        <w:snapToGrid w:val="0"/>
        <w:ind w:left="1" w:right="393"/>
        <w:jc w:val="right"/>
        <w:rPr>
          <w:rFonts w:eastAsia="標楷體"/>
          <w:spacing w:val="-4"/>
          <w:sz w:val="20"/>
          <w:szCs w:val="20"/>
        </w:rPr>
      </w:pPr>
      <w:r w:rsidRPr="004A0CB7">
        <w:rPr>
          <w:rFonts w:eastAsia="標楷體"/>
          <w:spacing w:val="-4"/>
          <w:sz w:val="20"/>
          <w:szCs w:val="20"/>
        </w:rPr>
        <w:t>台技</w:t>
      </w:r>
      <w:r w:rsidRPr="004A0CB7">
        <w:rPr>
          <w:rFonts w:eastAsia="標楷體"/>
          <w:spacing w:val="-4"/>
          <w:sz w:val="20"/>
          <w:szCs w:val="20"/>
        </w:rPr>
        <w:t>(</w:t>
      </w:r>
      <w:r w:rsidRPr="004A0CB7">
        <w:rPr>
          <w:rFonts w:eastAsia="標楷體"/>
          <w:spacing w:val="-4"/>
          <w:sz w:val="20"/>
          <w:szCs w:val="20"/>
        </w:rPr>
        <w:t>一</w:t>
      </w:r>
      <w:r w:rsidRPr="004A0CB7">
        <w:rPr>
          <w:rFonts w:eastAsia="標楷體"/>
          <w:spacing w:val="-4"/>
          <w:sz w:val="20"/>
          <w:szCs w:val="20"/>
        </w:rPr>
        <w:t>)</w:t>
      </w:r>
      <w:r w:rsidRPr="004A0CB7">
        <w:rPr>
          <w:rFonts w:eastAsia="標楷體"/>
          <w:spacing w:val="-4"/>
          <w:sz w:val="20"/>
          <w:szCs w:val="20"/>
        </w:rPr>
        <w:t>字第</w:t>
      </w:r>
      <w:r w:rsidRPr="004A0CB7">
        <w:rPr>
          <w:rFonts w:eastAsia="標楷體"/>
          <w:spacing w:val="-4"/>
          <w:sz w:val="20"/>
          <w:szCs w:val="20"/>
        </w:rPr>
        <w:t>0990160764-A</w:t>
      </w:r>
      <w:r w:rsidRPr="004A0CB7">
        <w:rPr>
          <w:rFonts w:eastAsia="標楷體"/>
          <w:spacing w:val="-4"/>
          <w:sz w:val="20"/>
          <w:szCs w:val="20"/>
        </w:rPr>
        <w:t>號函核定更名</w:t>
      </w:r>
    </w:p>
    <w:p w:rsidR="004E289C" w:rsidRPr="004A0CB7" w:rsidRDefault="004E289C" w:rsidP="004E289C">
      <w:pPr>
        <w:tabs>
          <w:tab w:val="left" w:pos="6000"/>
        </w:tabs>
        <w:snapToGrid w:val="0"/>
        <w:ind w:left="1"/>
        <w:rPr>
          <w:rFonts w:eastAsia="標楷體"/>
          <w:spacing w:val="-4"/>
          <w:sz w:val="20"/>
          <w:szCs w:val="20"/>
        </w:rPr>
      </w:pPr>
      <w:r w:rsidRPr="004A0CB7">
        <w:rPr>
          <w:rFonts w:eastAsia="標楷體"/>
          <w:spacing w:val="-4"/>
          <w:sz w:val="20"/>
          <w:szCs w:val="20"/>
        </w:rPr>
        <w:t xml:space="preserve">                  </w:t>
      </w:r>
      <w:r w:rsidR="00F44A88">
        <w:rPr>
          <w:rFonts w:eastAsia="標楷體"/>
          <w:spacing w:val="-4"/>
          <w:sz w:val="20"/>
          <w:szCs w:val="20"/>
        </w:rPr>
        <w:t xml:space="preserve">                               </w:t>
      </w:r>
      <w:r w:rsidRPr="004A0CB7">
        <w:rPr>
          <w:rFonts w:eastAsia="標楷體"/>
          <w:spacing w:val="-4"/>
          <w:sz w:val="20"/>
          <w:szCs w:val="20"/>
        </w:rPr>
        <w:t>民國</w:t>
      </w:r>
      <w:r w:rsidR="00E636A5" w:rsidRPr="004A0CB7">
        <w:rPr>
          <w:rFonts w:eastAsia="標楷體"/>
          <w:spacing w:val="-4"/>
          <w:sz w:val="20"/>
          <w:szCs w:val="20"/>
        </w:rPr>
        <w:t>105</w:t>
      </w:r>
      <w:r w:rsidR="00E636A5" w:rsidRPr="004A0CB7">
        <w:rPr>
          <w:rFonts w:eastAsia="標楷體"/>
          <w:spacing w:val="-4"/>
          <w:sz w:val="20"/>
          <w:szCs w:val="20"/>
        </w:rPr>
        <w:t>年</w:t>
      </w:r>
      <w:r w:rsidR="00A23801" w:rsidRPr="004A0CB7">
        <w:rPr>
          <w:rFonts w:eastAsia="標楷體"/>
          <w:spacing w:val="-4"/>
          <w:sz w:val="20"/>
          <w:szCs w:val="20"/>
        </w:rPr>
        <w:t>01</w:t>
      </w:r>
      <w:r w:rsidR="00A23801" w:rsidRPr="004A0CB7">
        <w:rPr>
          <w:rFonts w:eastAsia="標楷體"/>
          <w:spacing w:val="-4"/>
          <w:sz w:val="20"/>
          <w:szCs w:val="20"/>
        </w:rPr>
        <w:t>月</w:t>
      </w:r>
      <w:r w:rsidR="00A23801" w:rsidRPr="004A0CB7">
        <w:rPr>
          <w:rFonts w:eastAsia="標楷體"/>
          <w:spacing w:val="-4"/>
          <w:sz w:val="20"/>
          <w:szCs w:val="20"/>
        </w:rPr>
        <w:t>15</w:t>
      </w:r>
      <w:r w:rsidR="00A23801" w:rsidRPr="004A0CB7">
        <w:rPr>
          <w:rFonts w:eastAsia="標楷體"/>
          <w:spacing w:val="-4"/>
          <w:sz w:val="20"/>
          <w:szCs w:val="20"/>
        </w:rPr>
        <w:t>日系務會議修正</w:t>
      </w:r>
    </w:p>
    <w:p w:rsidR="00407513" w:rsidRPr="004A0CB7" w:rsidRDefault="004E289C" w:rsidP="004E289C">
      <w:pPr>
        <w:tabs>
          <w:tab w:val="left" w:pos="6000"/>
        </w:tabs>
        <w:snapToGrid w:val="0"/>
        <w:ind w:left="1"/>
        <w:rPr>
          <w:rFonts w:eastAsia="標楷體"/>
          <w:spacing w:val="-4"/>
          <w:sz w:val="20"/>
          <w:szCs w:val="20"/>
        </w:rPr>
      </w:pPr>
      <w:r w:rsidRPr="004A0CB7">
        <w:rPr>
          <w:rFonts w:eastAsia="標楷體"/>
          <w:spacing w:val="-4"/>
          <w:sz w:val="20"/>
          <w:szCs w:val="20"/>
        </w:rPr>
        <w:t xml:space="preserve">                  </w:t>
      </w:r>
      <w:r w:rsidR="00F44A88">
        <w:rPr>
          <w:rFonts w:eastAsia="標楷體"/>
          <w:spacing w:val="-4"/>
          <w:sz w:val="20"/>
          <w:szCs w:val="20"/>
        </w:rPr>
        <w:t xml:space="preserve">                               </w:t>
      </w:r>
      <w:bookmarkStart w:id="0" w:name="_GoBack"/>
      <w:bookmarkEnd w:id="0"/>
      <w:r w:rsidRPr="004A0CB7">
        <w:rPr>
          <w:rFonts w:eastAsia="標楷體"/>
          <w:spacing w:val="-4"/>
          <w:sz w:val="20"/>
          <w:szCs w:val="20"/>
        </w:rPr>
        <w:t>民國</w:t>
      </w:r>
      <w:r w:rsidR="004C4366" w:rsidRPr="004A0CB7">
        <w:rPr>
          <w:rFonts w:eastAsia="標楷體"/>
          <w:spacing w:val="-4"/>
          <w:sz w:val="20"/>
          <w:szCs w:val="20"/>
        </w:rPr>
        <w:t>105</w:t>
      </w:r>
      <w:r w:rsidR="004C4366" w:rsidRPr="004A0CB7">
        <w:rPr>
          <w:rFonts w:eastAsia="標楷體"/>
          <w:spacing w:val="-4"/>
          <w:sz w:val="20"/>
          <w:szCs w:val="20"/>
        </w:rPr>
        <w:t>年</w:t>
      </w:r>
      <w:r w:rsidR="004C4366" w:rsidRPr="004A0CB7">
        <w:rPr>
          <w:rFonts w:eastAsia="標楷體"/>
          <w:spacing w:val="-4"/>
          <w:sz w:val="20"/>
          <w:szCs w:val="20"/>
        </w:rPr>
        <w:t>01</w:t>
      </w:r>
      <w:r w:rsidR="004C4366" w:rsidRPr="004A0CB7">
        <w:rPr>
          <w:rFonts w:eastAsia="標楷體"/>
          <w:spacing w:val="-4"/>
          <w:sz w:val="20"/>
          <w:szCs w:val="20"/>
        </w:rPr>
        <w:t>月</w:t>
      </w:r>
      <w:r w:rsidR="004C4366" w:rsidRPr="004A0CB7">
        <w:rPr>
          <w:rFonts w:eastAsia="標楷體"/>
          <w:spacing w:val="-4"/>
          <w:sz w:val="20"/>
          <w:szCs w:val="20"/>
        </w:rPr>
        <w:t>20</w:t>
      </w:r>
      <w:r w:rsidR="004C4366" w:rsidRPr="004A0CB7">
        <w:rPr>
          <w:rFonts w:eastAsia="標楷體"/>
          <w:spacing w:val="-4"/>
          <w:sz w:val="20"/>
          <w:szCs w:val="20"/>
        </w:rPr>
        <w:t>日</w:t>
      </w:r>
      <w:r w:rsidR="00A23801" w:rsidRPr="004A0CB7">
        <w:rPr>
          <w:rFonts w:eastAsia="標楷體"/>
          <w:spacing w:val="-4"/>
          <w:sz w:val="20"/>
          <w:szCs w:val="20"/>
        </w:rPr>
        <w:t>院</w:t>
      </w:r>
      <w:r w:rsidR="00273EE9" w:rsidRPr="004A0CB7">
        <w:rPr>
          <w:rFonts w:eastAsia="標楷體"/>
          <w:spacing w:val="-4"/>
          <w:sz w:val="20"/>
          <w:szCs w:val="20"/>
        </w:rPr>
        <w:t>課程委員會議</w:t>
      </w:r>
      <w:r w:rsidR="00E17CC8" w:rsidRPr="004A0CB7">
        <w:rPr>
          <w:rFonts w:eastAsia="標楷體"/>
          <w:spacing w:val="-4"/>
          <w:sz w:val="20"/>
          <w:szCs w:val="20"/>
        </w:rPr>
        <w:t>修正</w:t>
      </w:r>
    </w:p>
    <w:p w:rsidR="00B65B92" w:rsidRPr="004A0CB7" w:rsidRDefault="00B65B92" w:rsidP="00CD6E37">
      <w:pPr>
        <w:pStyle w:val="a3"/>
        <w:snapToGrid w:val="0"/>
        <w:ind w:left="965" w:hangingChars="202" w:hanging="485"/>
        <w:jc w:val="both"/>
        <w:rPr>
          <w:rFonts w:eastAsia="標楷體"/>
        </w:rPr>
      </w:pPr>
      <w:r w:rsidRPr="004A0CB7">
        <w:rPr>
          <w:rFonts w:eastAsia="標楷體"/>
        </w:rPr>
        <w:t>一、依據本校組織規程第十八條、本校課程委員會設置要點第七條，訂定本設置要點。</w:t>
      </w:r>
    </w:p>
    <w:p w:rsidR="00CD4885" w:rsidRPr="004A0CB7" w:rsidRDefault="00B65B92" w:rsidP="00CD6E37">
      <w:pPr>
        <w:pStyle w:val="a3"/>
        <w:snapToGrid w:val="0"/>
        <w:ind w:left="965" w:hangingChars="202" w:hanging="485"/>
        <w:jc w:val="both"/>
        <w:rPr>
          <w:rFonts w:eastAsia="標楷體"/>
        </w:rPr>
      </w:pPr>
      <w:r w:rsidRPr="004A0CB7">
        <w:rPr>
          <w:rFonts w:eastAsia="標楷體"/>
        </w:rPr>
        <w:t>二、</w:t>
      </w:r>
      <w:r w:rsidR="00CD4885" w:rsidRPr="004A0CB7">
        <w:rPr>
          <w:rFonts w:eastAsia="標楷體"/>
        </w:rPr>
        <w:t>本系課程委員會</w:t>
      </w:r>
      <w:r w:rsidR="00CD4885" w:rsidRPr="004A0CB7">
        <w:rPr>
          <w:rFonts w:eastAsia="標楷體"/>
        </w:rPr>
        <w:t>(</w:t>
      </w:r>
      <w:r w:rsidR="00CD4885" w:rsidRPr="004A0CB7">
        <w:rPr>
          <w:rFonts w:eastAsia="標楷體"/>
        </w:rPr>
        <w:t>以下簡稱本委員會</w:t>
      </w:r>
      <w:r w:rsidR="00CD4885" w:rsidRPr="004A0CB7">
        <w:rPr>
          <w:rFonts w:eastAsia="標楷體"/>
        </w:rPr>
        <w:t>)</w:t>
      </w:r>
      <w:r w:rsidR="00CD4885" w:rsidRPr="004A0CB7">
        <w:rPr>
          <w:rFonts w:eastAsia="標楷體"/>
        </w:rPr>
        <w:t>之成員：</w:t>
      </w:r>
    </w:p>
    <w:p w:rsidR="00CD4885" w:rsidRPr="004A0CB7" w:rsidRDefault="00B65B92" w:rsidP="00BD439E">
      <w:pPr>
        <w:pStyle w:val="a3"/>
        <w:numPr>
          <w:ilvl w:val="0"/>
          <w:numId w:val="1"/>
        </w:numPr>
        <w:snapToGrid w:val="0"/>
        <w:spacing w:after="0"/>
        <w:ind w:leftChars="0" w:left="1276" w:hanging="622"/>
        <w:jc w:val="both"/>
        <w:rPr>
          <w:rFonts w:eastAsia="標楷體"/>
        </w:rPr>
      </w:pPr>
      <w:r w:rsidRPr="004A0CB7">
        <w:rPr>
          <w:rFonts w:eastAsia="標楷體"/>
        </w:rPr>
        <w:t>本委員會</w:t>
      </w:r>
      <w:r w:rsidR="00CD4885" w:rsidRPr="004A0CB7">
        <w:rPr>
          <w:rFonts w:eastAsia="標楷體"/>
        </w:rPr>
        <w:t>設</w:t>
      </w:r>
      <w:r w:rsidRPr="004A0CB7">
        <w:rPr>
          <w:rFonts w:eastAsia="標楷體"/>
        </w:rPr>
        <w:t>置委員</w:t>
      </w:r>
      <w:r w:rsidR="00CD4885" w:rsidRPr="004A0CB7">
        <w:rPr>
          <w:rFonts w:eastAsia="標楷體"/>
        </w:rPr>
        <w:t>由二分之一以上教師組成</w:t>
      </w:r>
      <w:r w:rsidRPr="004A0CB7">
        <w:rPr>
          <w:rFonts w:eastAsia="標楷體"/>
        </w:rPr>
        <w:t>，</w:t>
      </w:r>
      <w:r w:rsidR="008446EB" w:rsidRPr="004A0CB7">
        <w:rPr>
          <w:rFonts w:eastAsia="標楷體"/>
        </w:rPr>
        <w:t>由</w:t>
      </w:r>
      <w:r w:rsidRPr="004A0CB7">
        <w:rPr>
          <w:rFonts w:eastAsia="標楷體"/>
        </w:rPr>
        <w:t>系主任</w:t>
      </w:r>
      <w:r w:rsidR="00541D13" w:rsidRPr="004A0CB7">
        <w:rPr>
          <w:rFonts w:eastAsia="標楷體"/>
        </w:rPr>
        <w:t>、</w:t>
      </w:r>
      <w:r w:rsidR="008D7FF0" w:rsidRPr="004A0CB7">
        <w:rPr>
          <w:rFonts w:eastAsia="標楷體"/>
        </w:rPr>
        <w:t>專業分組</w:t>
      </w:r>
      <w:r w:rsidR="00541D13" w:rsidRPr="004A0CB7">
        <w:rPr>
          <w:rFonts w:eastAsia="標楷體"/>
        </w:rPr>
        <w:t>組召集人</w:t>
      </w:r>
      <w:r w:rsidRPr="004A0CB7">
        <w:rPr>
          <w:rFonts w:eastAsia="標楷體"/>
        </w:rPr>
        <w:t>、</w:t>
      </w:r>
      <w:r w:rsidR="00834BBA" w:rsidRPr="004A0CB7">
        <w:rPr>
          <w:rFonts w:eastAsia="標楷體"/>
        </w:rPr>
        <w:t>排課教師</w:t>
      </w:r>
      <w:r w:rsidRPr="004A0CB7">
        <w:rPr>
          <w:rFonts w:eastAsia="標楷體"/>
        </w:rPr>
        <w:t>、及</w:t>
      </w:r>
      <w:r w:rsidR="00834BBA" w:rsidRPr="004A0CB7">
        <w:rPr>
          <w:rFonts w:eastAsia="標楷體"/>
        </w:rPr>
        <w:t>教師代表</w:t>
      </w:r>
      <w:r w:rsidRPr="004A0CB7">
        <w:rPr>
          <w:rFonts w:eastAsia="標楷體"/>
        </w:rPr>
        <w:t>組成，得視需要聘請產官學研專家學者</w:t>
      </w:r>
      <w:r w:rsidR="00CD4885" w:rsidRPr="004A0CB7">
        <w:rPr>
          <w:rFonts w:eastAsia="標楷體"/>
        </w:rPr>
        <w:t>及校友</w:t>
      </w:r>
      <w:r w:rsidRPr="004A0CB7">
        <w:rPr>
          <w:rFonts w:eastAsia="標楷體"/>
        </w:rPr>
        <w:t>為委員</w:t>
      </w:r>
      <w:r w:rsidR="00CD4885" w:rsidRPr="004A0CB7">
        <w:rPr>
          <w:rFonts w:eastAsia="標楷體"/>
        </w:rPr>
        <w:t>，並邀請學生代表若干名出席參與相關議題之討論</w:t>
      </w:r>
      <w:r w:rsidRPr="004A0CB7">
        <w:rPr>
          <w:rFonts w:eastAsia="標楷體"/>
        </w:rPr>
        <w:t>。</w:t>
      </w:r>
    </w:p>
    <w:p w:rsidR="00BD439E" w:rsidRPr="004A0CB7" w:rsidRDefault="00B65B92" w:rsidP="00BD439E">
      <w:pPr>
        <w:pStyle w:val="a3"/>
        <w:numPr>
          <w:ilvl w:val="0"/>
          <w:numId w:val="1"/>
        </w:numPr>
        <w:snapToGrid w:val="0"/>
        <w:spacing w:after="0"/>
        <w:ind w:leftChars="0" w:left="1276" w:hanging="622"/>
        <w:jc w:val="both"/>
        <w:rPr>
          <w:rFonts w:eastAsia="標楷體"/>
        </w:rPr>
      </w:pPr>
      <w:r w:rsidRPr="004A0CB7">
        <w:rPr>
          <w:rFonts w:eastAsia="標楷體"/>
        </w:rPr>
        <w:t>系主任</w:t>
      </w:r>
      <w:r w:rsidR="00CD4885" w:rsidRPr="004A0CB7">
        <w:rPr>
          <w:rFonts w:eastAsia="標楷體"/>
        </w:rPr>
        <w:t>、</w:t>
      </w:r>
      <w:r w:rsidR="008D7FF0" w:rsidRPr="004A0CB7">
        <w:rPr>
          <w:rFonts w:eastAsia="標楷體"/>
        </w:rPr>
        <w:t>專業分</w:t>
      </w:r>
      <w:r w:rsidR="00CD4885" w:rsidRPr="004A0CB7">
        <w:rPr>
          <w:rFonts w:eastAsia="標楷體"/>
        </w:rPr>
        <w:t>組召集人</w:t>
      </w:r>
      <w:r w:rsidRPr="004A0CB7">
        <w:rPr>
          <w:rFonts w:eastAsia="標楷體"/>
        </w:rPr>
        <w:t>及排課教師為當然委員；教師代表由系</w:t>
      </w:r>
      <w:r w:rsidR="000F56F1" w:rsidRPr="004A0CB7">
        <w:rPr>
          <w:rFonts w:eastAsia="標楷體"/>
        </w:rPr>
        <w:t>所</w:t>
      </w:r>
      <w:r w:rsidRPr="004A0CB7">
        <w:rPr>
          <w:rFonts w:eastAsia="標楷體"/>
        </w:rPr>
        <w:t>內助理教授以上教師推選</w:t>
      </w:r>
      <w:r w:rsidRPr="004A0CB7">
        <w:rPr>
          <w:rFonts w:eastAsia="標楷體"/>
        </w:rPr>
        <w:t>(</w:t>
      </w:r>
      <w:r w:rsidRPr="004A0CB7">
        <w:rPr>
          <w:rFonts w:eastAsia="標楷體"/>
        </w:rPr>
        <w:t>助理教授以上教師人數不足時，得以講師擔任</w:t>
      </w:r>
      <w:r w:rsidRPr="004A0CB7">
        <w:rPr>
          <w:rFonts w:eastAsia="標楷體"/>
        </w:rPr>
        <w:t>)</w:t>
      </w:r>
      <w:r w:rsidRPr="004A0CB7">
        <w:rPr>
          <w:rFonts w:eastAsia="標楷體"/>
        </w:rPr>
        <w:t>，</w:t>
      </w:r>
      <w:r w:rsidR="00BD439E" w:rsidRPr="004A0CB7">
        <w:rPr>
          <w:rFonts w:eastAsia="標楷體"/>
        </w:rPr>
        <w:t>依投票數按組別平均分配，以專任教師為主，如該組教師人數不足，得以</w:t>
      </w:r>
      <w:r w:rsidR="00F01D9A" w:rsidRPr="004A0CB7">
        <w:rPr>
          <w:rFonts w:eastAsia="標楷體"/>
        </w:rPr>
        <w:t>流</w:t>
      </w:r>
      <w:r w:rsidR="00BD439E" w:rsidRPr="004A0CB7">
        <w:rPr>
          <w:rFonts w:eastAsia="標楷體"/>
        </w:rPr>
        <w:t>用其他組別，無專任教師</w:t>
      </w:r>
      <w:r w:rsidR="00F01D9A" w:rsidRPr="004A0CB7">
        <w:rPr>
          <w:rFonts w:eastAsia="標楷體"/>
        </w:rPr>
        <w:t>之組別</w:t>
      </w:r>
      <w:r w:rsidR="00BD439E" w:rsidRPr="004A0CB7">
        <w:rPr>
          <w:rFonts w:eastAsia="標楷體"/>
        </w:rPr>
        <w:t>得邀請兼任教師</w:t>
      </w:r>
      <w:r w:rsidR="00834BBA" w:rsidRPr="004A0CB7">
        <w:rPr>
          <w:rFonts w:eastAsia="標楷體"/>
        </w:rPr>
        <w:t>列席</w:t>
      </w:r>
      <w:r w:rsidR="00BD439E" w:rsidRPr="004A0CB7">
        <w:rPr>
          <w:rFonts w:eastAsia="標楷體"/>
        </w:rPr>
        <w:t>參加。</w:t>
      </w:r>
    </w:p>
    <w:p w:rsidR="00B65B92" w:rsidRPr="004A0CB7" w:rsidRDefault="00B65B92" w:rsidP="00BD439E">
      <w:pPr>
        <w:pStyle w:val="a3"/>
        <w:numPr>
          <w:ilvl w:val="0"/>
          <w:numId w:val="1"/>
        </w:numPr>
        <w:snapToGrid w:val="0"/>
        <w:spacing w:after="0"/>
        <w:ind w:leftChars="0" w:left="1276" w:hanging="622"/>
        <w:jc w:val="both"/>
        <w:rPr>
          <w:rFonts w:eastAsia="標楷體"/>
        </w:rPr>
      </w:pPr>
      <w:r w:rsidRPr="004A0CB7">
        <w:rPr>
          <w:rFonts w:eastAsia="標楷體"/>
        </w:rPr>
        <w:t>上述委員為無給職；產官學研界專家學者視需要，由系主任簽請院長轉陳校長聘任，並由學校支給相關費用。</w:t>
      </w:r>
    </w:p>
    <w:p w:rsidR="00B65B92" w:rsidRPr="004A0CB7" w:rsidRDefault="00B65B92" w:rsidP="00CD6E37">
      <w:pPr>
        <w:pStyle w:val="a3"/>
        <w:snapToGrid w:val="0"/>
        <w:ind w:left="965" w:hangingChars="202" w:hanging="485"/>
        <w:jc w:val="both"/>
        <w:rPr>
          <w:rFonts w:eastAsia="標楷體"/>
        </w:rPr>
      </w:pPr>
      <w:r w:rsidRPr="004A0CB7">
        <w:rPr>
          <w:rFonts w:eastAsia="標楷體"/>
        </w:rPr>
        <w:t>三、本委員會之職掌：</w:t>
      </w:r>
    </w:p>
    <w:p w:rsidR="00B65B92" w:rsidRPr="004A0CB7" w:rsidRDefault="00A01A52" w:rsidP="00BD439E">
      <w:pPr>
        <w:pStyle w:val="a3"/>
        <w:numPr>
          <w:ilvl w:val="0"/>
          <w:numId w:val="5"/>
        </w:numPr>
        <w:snapToGrid w:val="0"/>
        <w:spacing w:after="0"/>
        <w:ind w:leftChars="0" w:hanging="622"/>
        <w:jc w:val="both"/>
        <w:rPr>
          <w:rFonts w:eastAsia="標楷體"/>
        </w:rPr>
      </w:pPr>
      <w:r w:rsidRPr="004A0CB7">
        <w:rPr>
          <w:rFonts w:eastAsia="標楷體"/>
          <w:b/>
          <w:u w:val="single"/>
        </w:rPr>
        <w:t>規劃及</w:t>
      </w:r>
      <w:r w:rsidR="00B65B92" w:rsidRPr="004A0CB7">
        <w:rPr>
          <w:rFonts w:eastAsia="標楷體"/>
        </w:rPr>
        <w:t>審議課程大綱及課程結構。</w:t>
      </w:r>
    </w:p>
    <w:p w:rsidR="00B65B92" w:rsidRPr="004A0CB7" w:rsidRDefault="00B65B92" w:rsidP="00BD439E">
      <w:pPr>
        <w:pStyle w:val="a3"/>
        <w:numPr>
          <w:ilvl w:val="0"/>
          <w:numId w:val="5"/>
        </w:numPr>
        <w:snapToGrid w:val="0"/>
        <w:spacing w:after="0"/>
        <w:ind w:leftChars="0" w:hanging="622"/>
        <w:jc w:val="both"/>
        <w:rPr>
          <w:rFonts w:eastAsia="標楷體"/>
        </w:rPr>
      </w:pPr>
      <w:r w:rsidRPr="004A0CB7">
        <w:rPr>
          <w:rFonts w:eastAsia="標楷體"/>
        </w:rPr>
        <w:t>檢討、修訂課程結構。</w:t>
      </w:r>
    </w:p>
    <w:p w:rsidR="00B65B92" w:rsidRPr="004A0CB7" w:rsidRDefault="00A01A52" w:rsidP="00BD439E">
      <w:pPr>
        <w:pStyle w:val="a3"/>
        <w:numPr>
          <w:ilvl w:val="0"/>
          <w:numId w:val="5"/>
        </w:numPr>
        <w:snapToGrid w:val="0"/>
        <w:spacing w:after="0"/>
        <w:ind w:leftChars="0" w:hanging="622"/>
        <w:jc w:val="both"/>
        <w:rPr>
          <w:rFonts w:eastAsia="標楷體"/>
        </w:rPr>
      </w:pPr>
      <w:r w:rsidRPr="004A0CB7">
        <w:rPr>
          <w:rFonts w:eastAsia="標楷體"/>
          <w:b/>
          <w:u w:val="single"/>
        </w:rPr>
        <w:t>規劃及</w:t>
      </w:r>
      <w:r w:rsidR="00B65B92" w:rsidRPr="004A0CB7">
        <w:rPr>
          <w:rFonts w:eastAsia="標楷體"/>
        </w:rPr>
        <w:t>審議先修、擋修及學分、科目抵免事宜。</w:t>
      </w:r>
    </w:p>
    <w:p w:rsidR="00B65B92" w:rsidRPr="004A0CB7" w:rsidRDefault="00A01A52" w:rsidP="00BD439E">
      <w:pPr>
        <w:pStyle w:val="a3"/>
        <w:numPr>
          <w:ilvl w:val="0"/>
          <w:numId w:val="5"/>
        </w:numPr>
        <w:snapToGrid w:val="0"/>
        <w:spacing w:after="0"/>
        <w:ind w:leftChars="0" w:hanging="622"/>
        <w:jc w:val="both"/>
        <w:rPr>
          <w:rFonts w:eastAsia="標楷體"/>
        </w:rPr>
      </w:pPr>
      <w:r w:rsidRPr="004A0CB7">
        <w:rPr>
          <w:rFonts w:eastAsia="標楷體"/>
          <w:b/>
          <w:u w:val="single"/>
        </w:rPr>
        <w:t>規劃及審議</w:t>
      </w:r>
      <w:r w:rsidR="00B65B92" w:rsidRPr="004A0CB7">
        <w:rPr>
          <w:rFonts w:eastAsia="標楷體"/>
        </w:rPr>
        <w:t>相關課程授課內容之區隔與銜接。</w:t>
      </w:r>
    </w:p>
    <w:p w:rsidR="00B65B92" w:rsidRPr="004A0CB7" w:rsidRDefault="00A01A52" w:rsidP="00BD439E">
      <w:pPr>
        <w:pStyle w:val="a3"/>
        <w:numPr>
          <w:ilvl w:val="0"/>
          <w:numId w:val="5"/>
        </w:numPr>
        <w:snapToGrid w:val="0"/>
        <w:spacing w:after="0"/>
        <w:ind w:leftChars="0" w:hanging="622"/>
        <w:jc w:val="both"/>
        <w:rPr>
          <w:rFonts w:eastAsia="標楷體"/>
        </w:rPr>
      </w:pPr>
      <w:r w:rsidRPr="004A0CB7">
        <w:rPr>
          <w:rFonts w:eastAsia="標楷體"/>
          <w:b/>
          <w:u w:val="single"/>
        </w:rPr>
        <w:t>規劃及</w:t>
      </w:r>
      <w:r w:rsidR="00B65B92" w:rsidRPr="004A0CB7">
        <w:rPr>
          <w:rFonts w:eastAsia="標楷體"/>
        </w:rPr>
        <w:t>審議其他課程有關事宜。</w:t>
      </w:r>
    </w:p>
    <w:p w:rsidR="00B65B92" w:rsidRPr="004A0CB7" w:rsidRDefault="00B65B92" w:rsidP="00CD6E37">
      <w:pPr>
        <w:pStyle w:val="a3"/>
        <w:snapToGrid w:val="0"/>
        <w:ind w:left="965" w:hangingChars="202" w:hanging="485"/>
        <w:jc w:val="both"/>
        <w:rPr>
          <w:rFonts w:eastAsia="標楷體"/>
        </w:rPr>
      </w:pPr>
      <w:r w:rsidRPr="004A0CB7">
        <w:rPr>
          <w:rFonts w:eastAsia="標楷體"/>
        </w:rPr>
        <w:t>四、非當然委員之任期為壹年，連選得連任。遇有教師代表於任期中出缺，另推選委員補足所遺任期。</w:t>
      </w:r>
    </w:p>
    <w:p w:rsidR="00B65B92" w:rsidRPr="004A0CB7" w:rsidRDefault="00B65B92" w:rsidP="00CD6E37">
      <w:pPr>
        <w:pStyle w:val="a3"/>
        <w:snapToGrid w:val="0"/>
        <w:ind w:left="965" w:hangingChars="202" w:hanging="485"/>
        <w:jc w:val="both"/>
        <w:rPr>
          <w:rFonts w:eastAsia="標楷體"/>
        </w:rPr>
      </w:pPr>
      <w:r w:rsidRPr="004A0CB7">
        <w:rPr>
          <w:rFonts w:eastAsia="標楷體"/>
        </w:rPr>
        <w:t>五、本委員會每學期召開會議</w:t>
      </w:r>
      <w:r w:rsidRPr="004A0CB7">
        <w:rPr>
          <w:rFonts w:eastAsia="標楷體"/>
        </w:rPr>
        <w:t>1</w:t>
      </w:r>
      <w:r w:rsidRPr="004A0CB7">
        <w:rPr>
          <w:rFonts w:eastAsia="標楷體"/>
        </w:rPr>
        <w:t>次，必要時得召開臨時會議。</w:t>
      </w:r>
    </w:p>
    <w:p w:rsidR="00B65B92" w:rsidRPr="004A0CB7" w:rsidRDefault="00B65B92" w:rsidP="00CD6E37">
      <w:pPr>
        <w:pStyle w:val="a3"/>
        <w:snapToGrid w:val="0"/>
        <w:ind w:left="965" w:hangingChars="202" w:hanging="485"/>
        <w:jc w:val="both"/>
        <w:rPr>
          <w:rFonts w:eastAsia="標楷體"/>
        </w:rPr>
      </w:pPr>
      <w:r w:rsidRPr="004A0CB7">
        <w:rPr>
          <w:rFonts w:eastAsia="標楷體"/>
        </w:rPr>
        <w:t>六、本委員會開會時，須有二分之一委員親自出席始得開會，且出席委員二分之一同意始可決議。</w:t>
      </w:r>
    </w:p>
    <w:p w:rsidR="00BD439E" w:rsidRPr="004A0CB7" w:rsidRDefault="00B65B92" w:rsidP="00CD6E37">
      <w:pPr>
        <w:pStyle w:val="a3"/>
        <w:snapToGrid w:val="0"/>
        <w:ind w:left="965" w:hangingChars="202" w:hanging="485"/>
        <w:jc w:val="both"/>
        <w:rPr>
          <w:rFonts w:eastAsia="標楷體"/>
        </w:rPr>
      </w:pPr>
      <w:r w:rsidRPr="004A0CB7">
        <w:rPr>
          <w:rFonts w:eastAsia="標楷體"/>
        </w:rPr>
        <w:t>七、本委員會開會時，由系主任擔任主席。主席不克出席時，各出席委員互選</w:t>
      </w:r>
      <w:r w:rsidRPr="004A0CB7">
        <w:rPr>
          <w:rFonts w:eastAsia="標楷體"/>
        </w:rPr>
        <w:t>1</w:t>
      </w:r>
      <w:r w:rsidRPr="004A0CB7">
        <w:rPr>
          <w:rFonts w:eastAsia="標楷體"/>
        </w:rPr>
        <w:t>人擔任之。</w:t>
      </w:r>
    </w:p>
    <w:p w:rsidR="00B65B92" w:rsidRPr="004A0CB7" w:rsidRDefault="00B65B92" w:rsidP="00CD6E37">
      <w:pPr>
        <w:pStyle w:val="a3"/>
        <w:snapToGrid w:val="0"/>
        <w:ind w:left="965" w:hangingChars="202" w:hanging="485"/>
        <w:jc w:val="both"/>
        <w:rPr>
          <w:rFonts w:eastAsia="標楷體"/>
        </w:rPr>
      </w:pPr>
      <w:r w:rsidRPr="004A0CB7">
        <w:rPr>
          <w:rFonts w:eastAsia="標楷體"/>
        </w:rPr>
        <w:t>八、本委員會決議事項須經所屬院級課程委員會、校課程委員會、教務會議通過始得實施。</w:t>
      </w:r>
    </w:p>
    <w:p w:rsidR="00B65B92" w:rsidRPr="004A0CB7" w:rsidRDefault="00B65B92" w:rsidP="00BD439E">
      <w:pPr>
        <w:pStyle w:val="a3"/>
        <w:snapToGrid w:val="0"/>
        <w:ind w:left="965" w:hangingChars="202" w:hanging="485"/>
        <w:jc w:val="both"/>
      </w:pPr>
      <w:r w:rsidRPr="004A0CB7">
        <w:rPr>
          <w:rFonts w:eastAsia="標楷體"/>
        </w:rPr>
        <w:t>九、本設置要點應經系所務會議及所屬院級課程委員會議通過，並報請校長核定後實施，修正時亦同。</w:t>
      </w:r>
    </w:p>
    <w:sectPr w:rsidR="00B65B92" w:rsidRPr="004A0C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655" w:rsidRDefault="00150655" w:rsidP="00F4442D">
      <w:r>
        <w:separator/>
      </w:r>
    </w:p>
  </w:endnote>
  <w:endnote w:type="continuationSeparator" w:id="0">
    <w:p w:rsidR="00150655" w:rsidRDefault="00150655" w:rsidP="00F4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655" w:rsidRDefault="00150655" w:rsidP="00F4442D">
      <w:r>
        <w:separator/>
      </w:r>
    </w:p>
  </w:footnote>
  <w:footnote w:type="continuationSeparator" w:id="0">
    <w:p w:rsidR="00150655" w:rsidRDefault="00150655" w:rsidP="00F44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35464"/>
    <w:multiLevelType w:val="hybridMultilevel"/>
    <w:tmpl w:val="74126E0E"/>
    <w:lvl w:ilvl="0" w:tplc="677EB3E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9B65DF"/>
    <w:multiLevelType w:val="hybridMultilevel"/>
    <w:tmpl w:val="BFB2A4BC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2">
    <w:nsid w:val="41AE7971"/>
    <w:multiLevelType w:val="hybridMultilevel"/>
    <w:tmpl w:val="1A0EF3FA"/>
    <w:lvl w:ilvl="0" w:tplc="018C95B8">
      <w:start w:val="1"/>
      <w:numFmt w:val="taiwaneseCountingThousand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>
    <w:nsid w:val="537D268B"/>
    <w:multiLevelType w:val="hybridMultilevel"/>
    <w:tmpl w:val="99888D32"/>
    <w:lvl w:ilvl="0" w:tplc="149ACA20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CAF48F1"/>
    <w:multiLevelType w:val="hybridMultilevel"/>
    <w:tmpl w:val="F780ACF2"/>
    <w:lvl w:ilvl="0" w:tplc="677EB3E6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92"/>
    <w:rsid w:val="00051D50"/>
    <w:rsid w:val="000D437E"/>
    <w:rsid w:val="000F304E"/>
    <w:rsid w:val="000F56F1"/>
    <w:rsid w:val="00150655"/>
    <w:rsid w:val="00184A44"/>
    <w:rsid w:val="001C06A6"/>
    <w:rsid w:val="001D53DD"/>
    <w:rsid w:val="001D5E83"/>
    <w:rsid w:val="00250E82"/>
    <w:rsid w:val="00273EE9"/>
    <w:rsid w:val="00290FF6"/>
    <w:rsid w:val="002B059B"/>
    <w:rsid w:val="00407513"/>
    <w:rsid w:val="004A0CB7"/>
    <w:rsid w:val="004C4366"/>
    <w:rsid w:val="004E289C"/>
    <w:rsid w:val="00541D13"/>
    <w:rsid w:val="00544B78"/>
    <w:rsid w:val="00544D4E"/>
    <w:rsid w:val="0065264E"/>
    <w:rsid w:val="00666879"/>
    <w:rsid w:val="00674C97"/>
    <w:rsid w:val="006808D6"/>
    <w:rsid w:val="0070799D"/>
    <w:rsid w:val="00834BBA"/>
    <w:rsid w:val="008446EB"/>
    <w:rsid w:val="008D7FF0"/>
    <w:rsid w:val="008F1090"/>
    <w:rsid w:val="0090254C"/>
    <w:rsid w:val="00936738"/>
    <w:rsid w:val="009A07AC"/>
    <w:rsid w:val="00A01A52"/>
    <w:rsid w:val="00A130E4"/>
    <w:rsid w:val="00A23801"/>
    <w:rsid w:val="00A44579"/>
    <w:rsid w:val="00A76C0E"/>
    <w:rsid w:val="00AA6C24"/>
    <w:rsid w:val="00B65B92"/>
    <w:rsid w:val="00B85979"/>
    <w:rsid w:val="00BB3EE5"/>
    <w:rsid w:val="00BD439E"/>
    <w:rsid w:val="00C04DF2"/>
    <w:rsid w:val="00C1193D"/>
    <w:rsid w:val="00C306CC"/>
    <w:rsid w:val="00C46A87"/>
    <w:rsid w:val="00C50905"/>
    <w:rsid w:val="00CD4885"/>
    <w:rsid w:val="00CD6E37"/>
    <w:rsid w:val="00CF1A80"/>
    <w:rsid w:val="00D336B5"/>
    <w:rsid w:val="00D54D5D"/>
    <w:rsid w:val="00DA6645"/>
    <w:rsid w:val="00DF0E36"/>
    <w:rsid w:val="00E17CC8"/>
    <w:rsid w:val="00E636A5"/>
    <w:rsid w:val="00E71973"/>
    <w:rsid w:val="00EC2C72"/>
    <w:rsid w:val="00F01D9A"/>
    <w:rsid w:val="00F4442D"/>
    <w:rsid w:val="00F44A88"/>
    <w:rsid w:val="00F8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5879EF03-3D58-416D-B008-E0321A12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B9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5B92"/>
    <w:pPr>
      <w:spacing w:after="120"/>
      <w:ind w:leftChars="200" w:left="480"/>
    </w:pPr>
  </w:style>
  <w:style w:type="paragraph" w:styleId="a4">
    <w:name w:val="header"/>
    <w:basedOn w:val="a"/>
    <w:link w:val="a5"/>
    <w:rsid w:val="00F44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4442D"/>
    <w:rPr>
      <w:kern w:val="2"/>
    </w:rPr>
  </w:style>
  <w:style w:type="paragraph" w:styleId="a6">
    <w:name w:val="footer"/>
    <w:basedOn w:val="a"/>
    <w:link w:val="a7"/>
    <w:rsid w:val="00F44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4442D"/>
    <w:rPr>
      <w:kern w:val="2"/>
    </w:rPr>
  </w:style>
  <w:style w:type="paragraph" w:styleId="a8">
    <w:name w:val="Date"/>
    <w:basedOn w:val="a"/>
    <w:next w:val="a"/>
    <w:link w:val="a9"/>
    <w:rsid w:val="00834BBA"/>
    <w:pPr>
      <w:jc w:val="right"/>
    </w:pPr>
  </w:style>
  <w:style w:type="character" w:customStyle="1" w:styleId="a9">
    <w:name w:val="日期 字元"/>
    <w:link w:val="a8"/>
    <w:rsid w:val="00834BB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>.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台南科技大學音樂系課程委員會設置要點</dc:title>
  <dc:creator>mjting</dc:creator>
  <cp:lastModifiedBy>user</cp:lastModifiedBy>
  <cp:revision>3</cp:revision>
  <cp:lastPrinted>2016-02-26T01:34:00Z</cp:lastPrinted>
  <dcterms:created xsi:type="dcterms:W3CDTF">2021-02-12T16:00:00Z</dcterms:created>
  <dcterms:modified xsi:type="dcterms:W3CDTF">2021-02-12T16:00:00Z</dcterms:modified>
</cp:coreProperties>
</file>